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宋三简体" w:hAnsi="方正宋三简体" w:eastAsia="方正宋三简体" w:cs="方正宋三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教职员工离校手续清单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Spec="center" w:tblpY="261"/>
        <w:tblOverlap w:val="never"/>
        <w:tblW w:w="9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1549"/>
        <w:gridCol w:w="1106"/>
        <w:gridCol w:w="1996"/>
        <w:gridCol w:w="1244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所属部门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合同到期日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离职类别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主动辞职/辞退/开除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Header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入职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离职日期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离校原因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exact"/>
          <w:tblHeader/>
          <w:jc w:val="center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离职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程序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6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238" w:leftChars="85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1.工作交接：      □完成       □未完成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2.考勤计算截止日期：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负责人：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exac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党员关系及档案办理： □已办   □暂不转出  </w:t>
            </w:r>
          </w:p>
          <w:p>
            <w:pPr>
              <w:spacing w:line="360" w:lineRule="auto"/>
              <w:ind w:left="0" w:leftChars="0" w:firstLine="3919" w:firstLineChars="1633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exac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后勤保障处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1.资产清算：  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2.房产移交：  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（未移交请打印移交清单目录）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exac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图书馆</w:t>
            </w:r>
            <w:bookmarkStart w:id="0" w:name="_GoBack"/>
            <w:bookmarkEnd w:id="0"/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图书借阅清算：       </w:t>
            </w:r>
          </w:p>
          <w:p>
            <w:pPr>
              <w:spacing w:line="360" w:lineRule="auto"/>
              <w:ind w:firstLine="4080" w:firstLineChars="1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（教师办理）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学生工作处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（辅导员办理）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firstLine="3919" w:firstLineChars="163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exac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12" w:leftChars="0" w:hanging="12" w:hangingChars="5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1.财务结算、公务卡注销：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2.餐卡移交：         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（未移交请打印移交清单目录）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exact"/>
          <w:tblHeader/>
          <w:jc w:val="center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人力资源处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□已结清   □未结清            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1.离职人员待各单位签注意见后交人力资源处，方可离校。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2.本表必须附辞职申请表、工作交接清单。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66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黑体" w:hAnsi="黑体" w:eastAsia="黑体" w:cs="黑体"/>
        <w:sz w:val="20"/>
        <w:szCs w:val="28"/>
        <w:lang w:eastAsia="zh-CN"/>
      </w:rPr>
    </w:pPr>
    <w:r>
      <w:rPr>
        <w:rFonts w:hint="eastAsia" w:ascii="黑体" w:hAnsi="黑体" w:eastAsia="黑体" w:cs="黑体"/>
        <w:sz w:val="20"/>
        <w:szCs w:val="28"/>
        <w:lang w:eastAsia="zh-CN"/>
      </w:rPr>
      <w:t>制表单位：人力资源处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6158" w:firstLineChars="2566"/>
      <w:jc w:val="both"/>
      <w:textAlignment w:val="auto"/>
      <w:rPr>
        <w:rFonts w:hint="default" w:ascii="华文中宋" w:hAnsi="华文中宋" w:eastAsia="华文中宋" w:cs="华文中宋"/>
        <w:b w:val="0"/>
        <w:bCs/>
        <w:sz w:val="22"/>
        <w:szCs w:val="22"/>
        <w:u w:val="single"/>
        <w:lang w:val="en-US" w:eastAsia="zh-CN"/>
      </w:rPr>
    </w:pPr>
    <w:r>
      <w:rPr>
        <w:rFonts w:hint="eastAsia" w:ascii="华文中宋" w:hAnsi="华文中宋" w:eastAsia="华文中宋" w:cs="华文中宋"/>
        <w:b w:val="0"/>
        <w:bCs/>
        <w:sz w:val="24"/>
        <w:szCs w:val="24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797685" cy="283845"/>
          <wp:effectExtent l="0" t="0" r="12065" b="1905"/>
          <wp:wrapTopAndBottom/>
          <wp:docPr id="2" name="图片 2" descr="陕西国际商贸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陕西国际商贸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68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 w:cs="华文中宋"/>
        <w:b w:val="0"/>
        <w:bCs/>
        <w:sz w:val="22"/>
        <w:szCs w:val="22"/>
        <w:lang w:val="en-US" w:eastAsia="zh-CN"/>
      </w:rPr>
      <w:t>工    号：</w:t>
    </w:r>
    <w:r>
      <w:rPr>
        <w:rFonts w:hint="eastAsia" w:ascii="华文中宋" w:hAnsi="华文中宋" w:eastAsia="华文中宋" w:cs="华文中宋"/>
        <w:b w:val="0"/>
        <w:bCs/>
        <w:sz w:val="22"/>
        <w:szCs w:val="22"/>
        <w:u w:val="single"/>
        <w:lang w:val="en-US" w:eastAsia="zh-CN"/>
      </w:rPr>
      <w:t xml:space="preserve">         </w:t>
    </w:r>
  </w:p>
  <w:p>
    <w:pPr>
      <w:pStyle w:val="5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ind w:firstLine="6160" w:firstLineChars="2800"/>
      <w:textAlignment w:val="auto"/>
      <w:rPr>
        <w:sz w:val="16"/>
        <w:szCs w:val="21"/>
      </w:rPr>
    </w:pPr>
    <w:r>
      <w:rPr>
        <w:rFonts w:hint="eastAsia" w:ascii="华文中宋" w:hAnsi="华文中宋" w:eastAsia="华文中宋" w:cs="华文中宋"/>
        <w:b w:val="0"/>
        <w:bCs/>
        <w:sz w:val="22"/>
        <w:szCs w:val="22"/>
        <w:lang w:val="en-US" w:eastAsia="zh-CN"/>
      </w:rPr>
      <w:t>档案编号：</w:t>
    </w:r>
    <w:r>
      <w:rPr>
        <w:rFonts w:hint="eastAsia" w:ascii="华文中宋" w:hAnsi="华文中宋" w:eastAsia="华文中宋" w:cs="华文中宋"/>
        <w:b w:val="0"/>
        <w:bCs/>
        <w:sz w:val="22"/>
        <w:szCs w:val="22"/>
        <w:u w:val="single"/>
        <w:lang w:val="en-US" w:eastAsia="zh-CN"/>
      </w:rPr>
      <w:t xml:space="preserve">         </w:t>
    </w:r>
  </w:p>
  <w:p>
    <w:pPr>
      <w:pStyle w:val="5"/>
      <w:tabs>
        <w:tab w:val="left" w:pos="6595"/>
        <w:tab w:val="clear" w:pos="4153"/>
      </w:tabs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26A43"/>
    <w:rsid w:val="0A660F3E"/>
    <w:rsid w:val="0D751687"/>
    <w:rsid w:val="11A64166"/>
    <w:rsid w:val="11EB1AF5"/>
    <w:rsid w:val="19A0093E"/>
    <w:rsid w:val="24130F98"/>
    <w:rsid w:val="27561F52"/>
    <w:rsid w:val="3D7A2742"/>
    <w:rsid w:val="3E932D5E"/>
    <w:rsid w:val="3F0F66C7"/>
    <w:rsid w:val="52013147"/>
    <w:rsid w:val="568718FC"/>
    <w:rsid w:val="5B7428E9"/>
    <w:rsid w:val="604052CB"/>
    <w:rsid w:val="62DC076E"/>
    <w:rsid w:val="63FB1B9C"/>
    <w:rsid w:val="6FE51E7D"/>
    <w:rsid w:val="733C06B7"/>
    <w:rsid w:val="73651680"/>
    <w:rsid w:val="73D8703A"/>
    <w:rsid w:val="73EC4F0C"/>
    <w:rsid w:val="75780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8"/>
      <w:szCs w:val="24"/>
      <w:u w:val="non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大早上的不起床</cp:lastModifiedBy>
  <cp:lastPrinted>2018-08-25T02:15:00Z</cp:lastPrinted>
  <dcterms:modified xsi:type="dcterms:W3CDTF">2021-11-23T06:58:39Z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5BC51CF9D6984A889641C55C998DD494</vt:lpwstr>
  </property>
</Properties>
</file>